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48BC" w:rsidRDefault="000763E7" w:rsidP="007E7250">
      <w:pPr>
        <w:jc w:val="center"/>
        <w:rPr>
          <w:b/>
          <w:sz w:val="28"/>
          <w:u w:val="single"/>
        </w:rPr>
      </w:pPr>
      <w:r>
        <w:rPr>
          <w:b/>
          <w:sz w:val="28"/>
          <w:u w:val="single"/>
        </w:rPr>
        <w:t>Renseignements</w:t>
      </w:r>
      <w:r w:rsidR="007E7250" w:rsidRPr="00C15029">
        <w:rPr>
          <w:b/>
          <w:sz w:val="28"/>
          <w:u w:val="single"/>
        </w:rPr>
        <w:t xml:space="preserve"> La Clusaz</w:t>
      </w:r>
    </w:p>
    <w:p w:rsidR="00C15029" w:rsidRDefault="00C15029" w:rsidP="007E7250">
      <w:pPr>
        <w:jc w:val="center"/>
        <w:rPr>
          <w:b/>
          <w:sz w:val="28"/>
          <w:u w:val="single"/>
        </w:rPr>
      </w:pPr>
    </w:p>
    <w:p w:rsidR="00C15029" w:rsidRDefault="00C15029" w:rsidP="00C15029">
      <w:pPr>
        <w:rPr>
          <w:b/>
        </w:rPr>
      </w:pPr>
      <w:r>
        <w:rPr>
          <w:b/>
        </w:rPr>
        <w:t>L’appartement se trouve à l’adresse suivante :</w:t>
      </w:r>
    </w:p>
    <w:p w:rsidR="00587E24" w:rsidRDefault="00587E24" w:rsidP="00587E24">
      <w:pPr>
        <w:spacing w:after="0"/>
      </w:pPr>
      <w:r w:rsidRPr="00587E24">
        <w:t xml:space="preserve">173 Chemin de la Croix via </w:t>
      </w:r>
      <w:r w:rsidR="00C15029" w:rsidRPr="00C15029">
        <w:t>Passage des Edelweiss</w:t>
      </w:r>
    </w:p>
    <w:p w:rsidR="00587E24" w:rsidRPr="00587E24" w:rsidRDefault="00587E24" w:rsidP="00587E24">
      <w:pPr>
        <w:spacing w:after="0"/>
      </w:pPr>
      <w:r w:rsidRPr="00587E24">
        <w:t>74220</w:t>
      </w:r>
    </w:p>
    <w:p w:rsidR="00587E24" w:rsidRPr="00587E24" w:rsidRDefault="00587E24" w:rsidP="00587E24">
      <w:pPr>
        <w:spacing w:after="0" w:line="240" w:lineRule="auto"/>
      </w:pPr>
      <w:r w:rsidRPr="00587E24">
        <w:t>LA CLUSAZ</w:t>
      </w:r>
    </w:p>
    <w:p w:rsidR="00587E24" w:rsidRDefault="00587E24" w:rsidP="00C15029"/>
    <w:p w:rsidR="00587E24" w:rsidRPr="00A831ED" w:rsidRDefault="00587E24" w:rsidP="00C15029">
      <w:pPr>
        <w:rPr>
          <w:b/>
        </w:rPr>
      </w:pPr>
      <w:r w:rsidRPr="00A831ED">
        <w:rPr>
          <w:b/>
        </w:rPr>
        <w:t>4</w:t>
      </w:r>
      <w:r w:rsidRPr="00A831ED">
        <w:rPr>
          <w:b/>
          <w:vertAlign w:val="superscript"/>
        </w:rPr>
        <w:t>ème</w:t>
      </w:r>
      <w:r w:rsidRPr="00A831ED">
        <w:rPr>
          <w:b/>
        </w:rPr>
        <w:t xml:space="preserve"> étage</w:t>
      </w:r>
    </w:p>
    <w:p w:rsidR="00C15029" w:rsidRDefault="00C15029" w:rsidP="00C15029">
      <w:r>
        <w:rPr>
          <w:noProof/>
          <w:lang w:eastAsia="fr-FR"/>
        </w:rPr>
        <w:drawing>
          <wp:inline distT="0" distB="0" distL="0" distR="0" wp14:anchorId="3496D675" wp14:editId="57615507">
            <wp:extent cx="4286250" cy="2223859"/>
            <wp:effectExtent l="0" t="0" r="0" b="508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3052" t="15053" r="8267" b="21597"/>
                    <a:stretch/>
                  </pic:blipFill>
                  <pic:spPr bwMode="auto">
                    <a:xfrm>
                      <a:off x="0" y="0"/>
                      <a:ext cx="4287938" cy="2224735"/>
                    </a:xfrm>
                    <a:prstGeom prst="rect">
                      <a:avLst/>
                    </a:prstGeom>
                    <a:ln>
                      <a:noFill/>
                    </a:ln>
                    <a:extLst>
                      <a:ext uri="{53640926-AAD7-44D8-BBD7-CCE9431645EC}">
                        <a14:shadowObscured xmlns:a14="http://schemas.microsoft.com/office/drawing/2010/main"/>
                      </a:ext>
                    </a:extLst>
                  </pic:spPr>
                </pic:pic>
              </a:graphicData>
            </a:graphic>
          </wp:inline>
        </w:drawing>
      </w:r>
    </w:p>
    <w:p w:rsidR="00C15029" w:rsidRPr="00C15029" w:rsidRDefault="00C15029" w:rsidP="00C15029"/>
    <w:p w:rsidR="00C15029" w:rsidRDefault="00C15029" w:rsidP="000763E7">
      <w:pPr>
        <w:spacing w:after="0"/>
        <w:rPr>
          <w:b/>
        </w:rPr>
      </w:pPr>
      <w:r>
        <w:rPr>
          <w:noProof/>
          <w:lang w:eastAsia="fr-FR"/>
        </w:rPr>
        <mc:AlternateContent>
          <mc:Choice Requires="wps">
            <w:drawing>
              <wp:anchor distT="0" distB="0" distL="114300" distR="114300" simplePos="0" relativeHeight="251659264" behindDoc="0" locked="0" layoutInCell="1" allowOverlap="1">
                <wp:simplePos x="0" y="0"/>
                <wp:positionH relativeFrom="column">
                  <wp:posOffset>2094229</wp:posOffset>
                </wp:positionH>
                <wp:positionV relativeFrom="paragraph">
                  <wp:posOffset>1280161</wp:posOffset>
                </wp:positionV>
                <wp:extent cx="533400" cy="266726"/>
                <wp:effectExtent l="76200" t="0" r="95250" b="19050"/>
                <wp:wrapNone/>
                <wp:docPr id="2" name="Flèche droite 2"/>
                <wp:cNvGraphicFramePr/>
                <a:graphic xmlns:a="http://schemas.openxmlformats.org/drawingml/2006/main">
                  <a:graphicData uri="http://schemas.microsoft.com/office/word/2010/wordprocessingShape">
                    <wps:wsp>
                      <wps:cNvSpPr/>
                      <wps:spPr>
                        <a:xfrm rot="13992482">
                          <a:off x="0" y="0"/>
                          <a:ext cx="533400" cy="266726"/>
                        </a:xfrm>
                        <a:prstGeom prst="rightArrow">
                          <a:avLst/>
                        </a:prstGeom>
                        <a:solidFill>
                          <a:srgbClr val="FF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C2292E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2" o:spid="_x0000_s1026" type="#_x0000_t13" style="position:absolute;margin-left:164.9pt;margin-top:100.8pt;width:42pt;height:21pt;rotation:-8309438fd;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" adj="16199" fillcolor="red" strokecolor="white [3212]" strokeweight="1pt"/>
            </w:pict>
          </mc:Fallback>
        </mc:AlternateContent>
      </w:r>
      <w:r>
        <w:rPr>
          <w:noProof/>
          <w:lang w:eastAsia="fr-FR"/>
        </w:rPr>
        <w:drawing>
          <wp:inline distT="0" distB="0" distL="0" distR="0" wp14:anchorId="4854F9E6" wp14:editId="16CA8E54">
            <wp:extent cx="4584700" cy="1993900"/>
            <wp:effectExtent l="0" t="0" r="635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469" t="8363" r="14619" b="25987"/>
                    <a:stretch/>
                  </pic:blipFill>
                  <pic:spPr bwMode="auto">
                    <a:xfrm>
                      <a:off x="0" y="0"/>
                      <a:ext cx="4584700" cy="1993900"/>
                    </a:xfrm>
                    <a:prstGeom prst="rect">
                      <a:avLst/>
                    </a:prstGeom>
                    <a:ln>
                      <a:noFill/>
                    </a:ln>
                    <a:extLst>
                      <a:ext uri="{53640926-AAD7-44D8-BBD7-CCE9431645EC}">
                        <a14:shadowObscured xmlns:a14="http://schemas.microsoft.com/office/drawing/2010/main"/>
                      </a:ext>
                    </a:extLst>
                  </pic:spPr>
                </pic:pic>
              </a:graphicData>
            </a:graphic>
          </wp:inline>
        </w:drawing>
      </w:r>
    </w:p>
    <w:p w:rsidR="00C15029" w:rsidRDefault="000763E7" w:rsidP="00C15029">
      <w:pPr>
        <w:rPr>
          <w:b/>
        </w:rPr>
      </w:pPr>
      <w:r>
        <w:rPr>
          <w:b/>
        </w:rPr>
        <w:t>Prendre la route à gauche de l’entrée du parking souterrain.</w:t>
      </w:r>
    </w:p>
    <w:p w:rsidR="000763E7" w:rsidRDefault="000763E7" w:rsidP="00C15029">
      <w:pPr>
        <w:rPr>
          <w:b/>
        </w:rPr>
      </w:pPr>
    </w:p>
    <w:p w:rsidR="000763E7" w:rsidRDefault="00587E24" w:rsidP="000763E7">
      <w:pPr>
        <w:pStyle w:val="Paragraphedeliste"/>
        <w:numPr>
          <w:ilvl w:val="0"/>
          <w:numId w:val="1"/>
        </w:numPr>
      </w:pPr>
      <w:r w:rsidRPr="00587E24">
        <w:rPr>
          <w:u w:val="single"/>
        </w:rPr>
        <w:t>Clef du parking</w:t>
      </w:r>
      <w:r>
        <w:t xml:space="preserve"> : </w:t>
      </w:r>
      <w:r w:rsidR="000763E7" w:rsidRPr="000763E7">
        <w:t>Une fois arri</w:t>
      </w:r>
      <w:r w:rsidR="00A831ED">
        <w:t xml:space="preserve">vée devant la porte du parking il faut </w:t>
      </w:r>
      <w:r w:rsidR="000763E7" w:rsidRPr="000763E7">
        <w:t>alle</w:t>
      </w:r>
      <w:r w:rsidR="00A831ED">
        <w:t xml:space="preserve">r </w:t>
      </w:r>
      <w:r w:rsidR="000763E7" w:rsidRPr="000763E7">
        <w:t>chercher les clefs du parking dans l’appartement.</w:t>
      </w:r>
      <w:r>
        <w:t xml:space="preserve"> Celui-ci se trouve au 4</w:t>
      </w:r>
      <w:r w:rsidRPr="00587E24">
        <w:rPr>
          <w:vertAlign w:val="superscript"/>
        </w:rPr>
        <w:t>ème</w:t>
      </w:r>
      <w:r>
        <w:t xml:space="preserve"> étage (couloir de gauche en sortant de l’ascenseur puis porte en face de ce même couloir au nom de Saumet). La clef </w:t>
      </w:r>
      <w:r w:rsidR="008722AD">
        <w:t xml:space="preserve">du parking </w:t>
      </w:r>
      <w:r>
        <w:t>se trouve dans le</w:t>
      </w:r>
      <w:r w:rsidR="009677D2">
        <w:t xml:space="preserve"> tiroir de gauche du buffet dans la pièce de séjour.</w:t>
      </w:r>
    </w:p>
    <w:p w:rsidR="00587E24" w:rsidRDefault="00C346EA" w:rsidP="00C346EA">
      <w:pPr>
        <w:pStyle w:val="Paragraphedeliste"/>
        <w:jc w:val="center"/>
      </w:pPr>
      <w:r>
        <w:rPr>
          <w:noProof/>
          <w:lang w:eastAsia="fr-FR"/>
        </w:rPr>
        <w:lastRenderedPageBreak/>
        <w:drawing>
          <wp:inline distT="0" distB="0" distL="0" distR="0">
            <wp:extent cx="3346450" cy="1882403"/>
            <wp:effectExtent l="0" t="0" r="6350" b="381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70812_16461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47488" cy="1882987"/>
                    </a:xfrm>
                    <a:prstGeom prst="rect">
                      <a:avLst/>
                    </a:prstGeom>
                  </pic:spPr>
                </pic:pic>
              </a:graphicData>
            </a:graphic>
          </wp:inline>
        </w:drawing>
      </w:r>
    </w:p>
    <w:p w:rsidR="00C346EA" w:rsidRDefault="00C346EA" w:rsidP="00C346EA">
      <w:pPr>
        <w:pStyle w:val="Paragraphedeliste"/>
        <w:jc w:val="center"/>
      </w:pPr>
    </w:p>
    <w:p w:rsidR="00587E24" w:rsidRDefault="00587E24" w:rsidP="000763E7">
      <w:pPr>
        <w:pStyle w:val="Paragraphedeliste"/>
        <w:numPr>
          <w:ilvl w:val="0"/>
          <w:numId w:val="1"/>
        </w:numPr>
      </w:pPr>
      <w:r w:rsidRPr="00587E24">
        <w:rPr>
          <w:u w:val="single"/>
        </w:rPr>
        <w:t>Allumer l’électricité</w:t>
      </w:r>
      <w:r>
        <w:t xml:space="preserve"> : </w:t>
      </w:r>
      <w:r w:rsidR="00CB3348">
        <w:t xml:space="preserve">A votre arrivée, l’électricité sera coupée. </w:t>
      </w:r>
      <w:r>
        <w:t>Le compteur électrique se trouve derrière la porte d’entrée</w:t>
      </w:r>
      <w:r w:rsidR="009677D2">
        <w:t>. Appuyer sur le bouton I/O.</w:t>
      </w:r>
    </w:p>
    <w:p w:rsidR="00CB3348" w:rsidRDefault="00CB3348" w:rsidP="00CB3348">
      <w:pPr>
        <w:pStyle w:val="Paragraphedeliste"/>
      </w:pPr>
    </w:p>
    <w:p w:rsidR="00CB3348" w:rsidRPr="000763E7" w:rsidRDefault="00CB3348" w:rsidP="000763E7">
      <w:pPr>
        <w:pStyle w:val="Paragraphedeliste"/>
        <w:numPr>
          <w:ilvl w:val="0"/>
          <w:numId w:val="1"/>
        </w:numPr>
      </w:pPr>
      <w:r w:rsidRPr="00CB3348">
        <w:rPr>
          <w:u w:val="single"/>
        </w:rPr>
        <w:t>La place de parking</w:t>
      </w:r>
      <w:r>
        <w:t xml:space="preserve"> se trouve au fond de l’allée principale sous le nom de Saumet.</w:t>
      </w:r>
    </w:p>
    <w:p w:rsidR="009677D2" w:rsidRDefault="00C346EA" w:rsidP="00C346EA">
      <w:pPr>
        <w:jc w:val="center"/>
        <w:rPr>
          <w:b/>
          <w:u w:val="single"/>
        </w:rPr>
      </w:pPr>
      <w:r>
        <w:rPr>
          <w:b/>
          <w:noProof/>
          <w:u w:val="single"/>
          <w:lang w:eastAsia="fr-FR"/>
        </w:rPr>
        <w:drawing>
          <wp:inline distT="0" distB="0" distL="0" distR="0">
            <wp:extent cx="3380502" cy="2144876"/>
            <wp:effectExtent l="8255"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70812_164046.jpg"/>
                    <pic:cNvPicPr/>
                  </pic:nvPicPr>
                  <pic:blipFill rotWithShape="1">
                    <a:blip r:embed="rId8" cstate="print">
                      <a:extLst>
                        <a:ext uri="{28A0092B-C50C-407E-A947-70E740481C1C}">
                          <a14:useLocalDpi xmlns:a14="http://schemas.microsoft.com/office/drawing/2010/main" val="0"/>
                        </a:ext>
                      </a:extLst>
                    </a:blip>
                    <a:srcRect r="11346"/>
                    <a:stretch/>
                  </pic:blipFill>
                  <pic:spPr bwMode="auto">
                    <a:xfrm rot="5400000">
                      <a:off x="0" y="0"/>
                      <a:ext cx="3380502" cy="2144876"/>
                    </a:xfrm>
                    <a:prstGeom prst="rect">
                      <a:avLst/>
                    </a:prstGeom>
                    <a:ln>
                      <a:noFill/>
                    </a:ln>
                    <a:extLst>
                      <a:ext uri="{53640926-AAD7-44D8-BBD7-CCE9431645EC}">
                        <a14:shadowObscured xmlns:a14="http://schemas.microsoft.com/office/drawing/2010/main"/>
                      </a:ext>
                    </a:extLst>
                  </pic:spPr>
                </pic:pic>
              </a:graphicData>
            </a:graphic>
          </wp:inline>
        </w:drawing>
      </w:r>
    </w:p>
    <w:p w:rsidR="009677D2" w:rsidRDefault="009677D2" w:rsidP="009677D2">
      <w:pPr>
        <w:widowControl w:val="0"/>
        <w:spacing w:after="0"/>
      </w:pPr>
    </w:p>
    <w:p w:rsidR="002B10B8" w:rsidRDefault="009677D2" w:rsidP="009677D2">
      <w:pPr>
        <w:widowControl w:val="0"/>
        <w:jc w:val="both"/>
        <w:rPr>
          <w:b/>
          <w:noProof/>
          <w:sz w:val="28"/>
          <w:lang w:eastAsia="fr-FR"/>
        </w:rPr>
      </w:pPr>
      <w:r w:rsidRPr="00662CE3">
        <w:rPr>
          <w:b/>
          <w:u w:val="single"/>
        </w:rPr>
        <w:t xml:space="preserve">A l’arrivée </w:t>
      </w:r>
      <w:r w:rsidR="002B10B8" w:rsidRPr="00662CE3">
        <w:rPr>
          <w:b/>
          <w:u w:val="single"/>
        </w:rPr>
        <w:t>et au départ</w:t>
      </w:r>
      <w:r w:rsidR="002B10B8">
        <w:t xml:space="preserve"> </w:t>
      </w:r>
      <w:r w:rsidRPr="009677D2">
        <w:t>dans l’appartement : compléte</w:t>
      </w:r>
      <w:r>
        <w:t>r</w:t>
      </w:r>
      <w:r w:rsidRPr="009677D2">
        <w:t xml:space="preserve"> la fiche d’état des lieux</w:t>
      </w:r>
      <w:r>
        <w:t xml:space="preserve"> située que le buffet du séjour</w:t>
      </w:r>
      <w:r w:rsidRPr="009677D2">
        <w:t xml:space="preserve">, en indiquant </w:t>
      </w:r>
      <w:r w:rsidR="002B10B8">
        <w:t xml:space="preserve">notamment </w:t>
      </w:r>
      <w:r w:rsidRPr="009677D2">
        <w:t>les relevés d’eau et d'électricité</w:t>
      </w:r>
      <w:r w:rsidR="00A831ED">
        <w:t xml:space="preserve"> (les compteurs se trouvent dans le couloir sous le N°415)</w:t>
      </w:r>
      <w:r w:rsidR="002B10B8" w:rsidRPr="002B10B8">
        <w:rPr>
          <w:b/>
          <w:noProof/>
          <w:sz w:val="28"/>
          <w:lang w:eastAsia="fr-FR"/>
        </w:rPr>
        <w:t xml:space="preserve"> </w:t>
      </w:r>
    </w:p>
    <w:p w:rsidR="000A0D43" w:rsidRDefault="000A0D43" w:rsidP="000A0D43">
      <w:pPr>
        <w:widowControl w:val="0"/>
        <w:jc w:val="center"/>
        <w:rPr>
          <w:b/>
          <w:noProof/>
          <w:sz w:val="28"/>
          <w:lang w:eastAsia="fr-FR"/>
        </w:rPr>
      </w:pPr>
      <w:r>
        <w:rPr>
          <w:b/>
          <w:noProof/>
          <w:sz w:val="28"/>
          <w:lang w:eastAsia="fr-FR"/>
        </w:rPr>
        <w:drawing>
          <wp:inline distT="0" distB="0" distL="0" distR="0">
            <wp:extent cx="1493124" cy="1072763"/>
            <wp:effectExtent l="635"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70812_164611.jpg"/>
                    <pic:cNvPicPr/>
                  </pic:nvPicPr>
                  <pic:blipFill rotWithShape="1">
                    <a:blip r:embed="rId9" cstate="print">
                      <a:extLst>
                        <a:ext uri="{28A0092B-C50C-407E-A947-70E740481C1C}">
                          <a14:useLocalDpi xmlns:a14="http://schemas.microsoft.com/office/drawing/2010/main" val="0"/>
                        </a:ext>
                      </a:extLst>
                    </a:blip>
                    <a:srcRect l="21710"/>
                    <a:stretch/>
                  </pic:blipFill>
                  <pic:spPr bwMode="auto">
                    <a:xfrm rot="5400000">
                      <a:off x="0" y="0"/>
                      <a:ext cx="1497036" cy="1075574"/>
                    </a:xfrm>
                    <a:prstGeom prst="rect">
                      <a:avLst/>
                    </a:prstGeom>
                    <a:ln>
                      <a:noFill/>
                    </a:ln>
                    <a:extLst>
                      <a:ext uri="{53640926-AAD7-44D8-BBD7-CCE9431645EC}">
                        <a14:shadowObscured xmlns:a14="http://schemas.microsoft.com/office/drawing/2010/main"/>
                      </a:ext>
                    </a:extLst>
                  </pic:spPr>
                </pic:pic>
              </a:graphicData>
            </a:graphic>
          </wp:inline>
        </w:drawing>
      </w:r>
    </w:p>
    <w:p w:rsidR="009677D2" w:rsidRDefault="002B10B8" w:rsidP="009677D2">
      <w:pPr>
        <w:widowControl w:val="0"/>
        <w:jc w:val="both"/>
      </w:pPr>
      <w:r>
        <w:rPr>
          <w:b/>
          <w:noProof/>
          <w:sz w:val="28"/>
          <w:lang w:eastAsia="fr-FR"/>
        </w:rPr>
        <w:lastRenderedPageBreak/>
        <w:drawing>
          <wp:anchor distT="0" distB="0" distL="114300" distR="114300" simplePos="0" relativeHeight="251661312" behindDoc="1" locked="0" layoutInCell="1" allowOverlap="1">
            <wp:simplePos x="0" y="0"/>
            <wp:positionH relativeFrom="margin">
              <wp:posOffset>2827655</wp:posOffset>
            </wp:positionH>
            <wp:positionV relativeFrom="paragraph">
              <wp:posOffset>8890</wp:posOffset>
            </wp:positionV>
            <wp:extent cx="2635250" cy="3513455"/>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70302_214704.jpg"/>
                    <pic:cNvPicPr/>
                  </pic:nvPicPr>
                  <pic:blipFill>
                    <a:blip r:embed="rId10">
                      <a:extLst>
                        <a:ext uri="{28A0092B-C50C-407E-A947-70E740481C1C}">
                          <a14:useLocalDpi xmlns:a14="http://schemas.microsoft.com/office/drawing/2010/main" val="0"/>
                        </a:ext>
                      </a:extLst>
                    </a:blip>
                    <a:stretch>
                      <a:fillRect/>
                    </a:stretch>
                  </pic:blipFill>
                  <pic:spPr>
                    <a:xfrm>
                      <a:off x="0" y="0"/>
                      <a:ext cx="2635250" cy="3513455"/>
                    </a:xfrm>
                    <a:prstGeom prst="rect">
                      <a:avLst/>
                    </a:prstGeom>
                  </pic:spPr>
                </pic:pic>
              </a:graphicData>
            </a:graphic>
            <wp14:sizeRelH relativeFrom="page">
              <wp14:pctWidth>0</wp14:pctWidth>
            </wp14:sizeRelH>
            <wp14:sizeRelV relativeFrom="page">
              <wp14:pctHeight>0</wp14:pctHeight>
            </wp14:sizeRelV>
          </wp:anchor>
        </w:drawing>
      </w:r>
      <w:r>
        <w:rPr>
          <w:b/>
          <w:noProof/>
          <w:sz w:val="28"/>
          <w:lang w:eastAsia="fr-FR"/>
        </w:rPr>
        <w:drawing>
          <wp:inline distT="0" distB="0" distL="0" distR="0" wp14:anchorId="6891ABCE" wp14:editId="3778ECA8">
            <wp:extent cx="2501900" cy="333565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64851.jpg"/>
                    <pic:cNvPicPr/>
                  </pic:nvPicPr>
                  <pic:blipFill>
                    <a:blip r:embed="rId11">
                      <a:extLst>
                        <a:ext uri="{28A0092B-C50C-407E-A947-70E740481C1C}">
                          <a14:useLocalDpi xmlns:a14="http://schemas.microsoft.com/office/drawing/2010/main" val="0"/>
                        </a:ext>
                      </a:extLst>
                    </a:blip>
                    <a:stretch>
                      <a:fillRect/>
                    </a:stretch>
                  </pic:blipFill>
                  <pic:spPr>
                    <a:xfrm>
                      <a:off x="0" y="0"/>
                      <a:ext cx="2501900" cy="3335655"/>
                    </a:xfrm>
                    <a:prstGeom prst="rect">
                      <a:avLst/>
                    </a:prstGeom>
                  </pic:spPr>
                </pic:pic>
              </a:graphicData>
            </a:graphic>
          </wp:inline>
        </w:drawing>
      </w:r>
    </w:p>
    <w:p w:rsidR="00A831ED" w:rsidRDefault="00A831ED" w:rsidP="009677D2">
      <w:pPr>
        <w:widowControl w:val="0"/>
        <w:jc w:val="both"/>
      </w:pPr>
    </w:p>
    <w:p w:rsidR="002B10B8" w:rsidRDefault="002B10B8" w:rsidP="009677D2">
      <w:pPr>
        <w:widowControl w:val="0"/>
        <w:jc w:val="both"/>
      </w:pPr>
    </w:p>
    <w:p w:rsidR="002B10B8" w:rsidRDefault="002B10B8" w:rsidP="009677D2">
      <w:pPr>
        <w:widowControl w:val="0"/>
        <w:jc w:val="both"/>
      </w:pPr>
      <w:r>
        <w:rPr>
          <w:b/>
          <w:noProof/>
          <w:sz w:val="28"/>
          <w:lang w:eastAsia="fr-FR"/>
        </w:rPr>
        <w:drawing>
          <wp:anchor distT="0" distB="0" distL="114300" distR="114300" simplePos="0" relativeHeight="251664384" behindDoc="0" locked="0" layoutInCell="1" allowOverlap="1" wp14:anchorId="351C62D5" wp14:editId="1D08479E">
            <wp:simplePos x="0" y="0"/>
            <wp:positionH relativeFrom="margin">
              <wp:posOffset>0</wp:posOffset>
            </wp:positionH>
            <wp:positionV relativeFrom="paragraph">
              <wp:posOffset>285115</wp:posOffset>
            </wp:positionV>
            <wp:extent cx="2282825" cy="3043555"/>
            <wp:effectExtent l="0" t="0" r="3175" b="4445"/>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70302_21504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82825" cy="3043555"/>
                    </a:xfrm>
                    <a:prstGeom prst="rect">
                      <a:avLst/>
                    </a:prstGeom>
                  </pic:spPr>
                </pic:pic>
              </a:graphicData>
            </a:graphic>
            <wp14:sizeRelH relativeFrom="margin">
              <wp14:pctWidth>0</wp14:pctWidth>
            </wp14:sizeRelH>
            <wp14:sizeRelV relativeFrom="margin">
              <wp14:pctHeight>0</wp14:pctHeight>
            </wp14:sizeRelV>
          </wp:anchor>
        </w:drawing>
      </w:r>
    </w:p>
    <w:p w:rsidR="00A831ED" w:rsidRDefault="00A831ED" w:rsidP="009677D2">
      <w:pPr>
        <w:widowControl w:val="0"/>
        <w:rPr>
          <w:b/>
          <w:sz w:val="28"/>
        </w:rPr>
      </w:pPr>
      <w:r>
        <w:rPr>
          <w:b/>
          <w:noProof/>
          <w:sz w:val="28"/>
          <w:lang w:eastAsia="fr-FR"/>
        </w:rPr>
        <w:drawing>
          <wp:anchor distT="0" distB="0" distL="114300" distR="114300" simplePos="0" relativeHeight="251662336" behindDoc="0" locked="0" layoutInCell="1" allowOverlap="1">
            <wp:simplePos x="0" y="0"/>
            <wp:positionH relativeFrom="column">
              <wp:posOffset>2682875</wp:posOffset>
            </wp:positionH>
            <wp:positionV relativeFrom="paragraph">
              <wp:posOffset>-157480</wp:posOffset>
            </wp:positionV>
            <wp:extent cx="2349500" cy="3133090"/>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70302_214748.jpg"/>
                    <pic:cNvPicPr/>
                  </pic:nvPicPr>
                  <pic:blipFill>
                    <a:blip r:embed="rId13">
                      <a:extLst>
                        <a:ext uri="{28A0092B-C50C-407E-A947-70E740481C1C}">
                          <a14:useLocalDpi xmlns:a14="http://schemas.microsoft.com/office/drawing/2010/main" val="0"/>
                        </a:ext>
                      </a:extLst>
                    </a:blip>
                    <a:stretch>
                      <a:fillRect/>
                    </a:stretch>
                  </pic:blipFill>
                  <pic:spPr>
                    <a:xfrm>
                      <a:off x="0" y="0"/>
                      <a:ext cx="2349500" cy="3133090"/>
                    </a:xfrm>
                    <a:prstGeom prst="rect">
                      <a:avLst/>
                    </a:prstGeom>
                  </pic:spPr>
                </pic:pic>
              </a:graphicData>
            </a:graphic>
            <wp14:sizeRelH relativeFrom="margin">
              <wp14:pctWidth>0</wp14:pctWidth>
            </wp14:sizeRelH>
            <wp14:sizeRelV relativeFrom="margin">
              <wp14:pctHeight>0</wp14:pctHeight>
            </wp14:sizeRelV>
          </wp:anchor>
        </w:drawing>
      </w:r>
    </w:p>
    <w:p w:rsidR="002B10B8" w:rsidRDefault="002B10B8" w:rsidP="009677D2">
      <w:pPr>
        <w:widowControl w:val="0"/>
      </w:pPr>
    </w:p>
    <w:p w:rsidR="002B10B8" w:rsidRDefault="002B10B8" w:rsidP="009677D2">
      <w:pPr>
        <w:widowControl w:val="0"/>
      </w:pPr>
    </w:p>
    <w:p w:rsidR="002B10B8" w:rsidRDefault="002B10B8" w:rsidP="009677D2">
      <w:pPr>
        <w:widowControl w:val="0"/>
      </w:pPr>
    </w:p>
    <w:p w:rsidR="002B10B8" w:rsidRDefault="002B10B8" w:rsidP="009677D2">
      <w:pPr>
        <w:widowControl w:val="0"/>
      </w:pPr>
    </w:p>
    <w:p w:rsidR="002B10B8" w:rsidRDefault="002B10B8" w:rsidP="009677D2">
      <w:pPr>
        <w:widowControl w:val="0"/>
      </w:pPr>
    </w:p>
    <w:p w:rsidR="002B10B8" w:rsidRDefault="002B10B8" w:rsidP="009677D2">
      <w:pPr>
        <w:widowControl w:val="0"/>
      </w:pPr>
    </w:p>
    <w:p w:rsidR="002B10B8" w:rsidRDefault="002B10B8" w:rsidP="009677D2">
      <w:pPr>
        <w:widowControl w:val="0"/>
      </w:pPr>
    </w:p>
    <w:p w:rsidR="002B10B8" w:rsidRDefault="002B10B8" w:rsidP="009677D2">
      <w:pPr>
        <w:widowControl w:val="0"/>
      </w:pPr>
    </w:p>
    <w:p w:rsidR="002B10B8" w:rsidRDefault="002B10B8" w:rsidP="009677D2">
      <w:pPr>
        <w:widowControl w:val="0"/>
      </w:pPr>
    </w:p>
    <w:p w:rsidR="002B10B8" w:rsidRDefault="002B10B8" w:rsidP="009677D2">
      <w:pPr>
        <w:widowControl w:val="0"/>
      </w:pPr>
    </w:p>
    <w:p w:rsidR="000A0D43" w:rsidRPr="007E7250" w:rsidRDefault="000A0D43" w:rsidP="000A0D43">
      <w:pPr>
        <w:jc w:val="both"/>
        <w:rPr>
          <w:b/>
          <w:u w:val="single"/>
        </w:rPr>
      </w:pPr>
      <w:r w:rsidRPr="007E7250">
        <w:rPr>
          <w:b/>
          <w:u w:val="single"/>
        </w:rPr>
        <w:t>Occupation de l’appartement</w:t>
      </w:r>
    </w:p>
    <w:p w:rsidR="000A0D43" w:rsidRDefault="000A0D43" w:rsidP="000A0D43">
      <w:pPr>
        <w:spacing w:after="0"/>
      </w:pPr>
      <w:r>
        <w:t>Le nombre maximum de personnes acceptées dans l’appartement est de 8.</w:t>
      </w:r>
    </w:p>
    <w:p w:rsidR="000A0D43" w:rsidRDefault="000A0D43" w:rsidP="000A0D43">
      <w:pPr>
        <w:spacing w:after="0"/>
      </w:pPr>
      <w:r>
        <w:t>La présence d’animaux domestiques n’est pas acceptée.</w:t>
      </w:r>
    </w:p>
    <w:p w:rsidR="000A0D43" w:rsidRDefault="000A0D43" w:rsidP="000A0D43">
      <w:pPr>
        <w:spacing w:after="0"/>
      </w:pPr>
      <w:r w:rsidRPr="009677D2">
        <w:t xml:space="preserve">Les chambres sont garnies de lits, de draps, de couvre-lits et de meubles. </w:t>
      </w:r>
    </w:p>
    <w:p w:rsidR="000A0D43" w:rsidRDefault="000A0D43" w:rsidP="000A0D43">
      <w:pPr>
        <w:spacing w:after="0"/>
      </w:pPr>
      <w:r>
        <w:t>Il n’y a pas de couette pour lit double dans l’appartement.</w:t>
      </w:r>
    </w:p>
    <w:p w:rsidR="000A0D43" w:rsidRDefault="000A0D43" w:rsidP="000A0D43">
      <w:pPr>
        <w:spacing w:after="0"/>
      </w:pPr>
      <w:r>
        <w:t>L’appartement dispose d’un balcon avec une table</w:t>
      </w:r>
      <w:r w:rsidR="00BD6919">
        <w:t xml:space="preserve"> et des chaises</w:t>
      </w:r>
      <w:r>
        <w:t xml:space="preserve"> de jardin.</w:t>
      </w:r>
    </w:p>
    <w:p w:rsidR="000A0D43" w:rsidRDefault="000A0D43" w:rsidP="000A0D43">
      <w:pPr>
        <w:spacing w:after="0"/>
      </w:pPr>
      <w:r>
        <w:lastRenderedPageBreak/>
        <w:t xml:space="preserve">Accessoires ménagers : </w:t>
      </w:r>
      <w:proofErr w:type="spellStart"/>
      <w:r>
        <w:t>Mini-four</w:t>
      </w:r>
      <w:proofErr w:type="spellEnd"/>
      <w:r>
        <w:t xml:space="preserve">, </w:t>
      </w:r>
      <w:r w:rsidR="00BD6919">
        <w:t xml:space="preserve">4 plaques de cuisson électrique, </w:t>
      </w:r>
      <w:r>
        <w:t>mini chaine-hifi</w:t>
      </w:r>
      <w:r w:rsidR="00BD6919">
        <w:t xml:space="preserve"> avec lecteur CD</w:t>
      </w:r>
      <w:r>
        <w:t>, frigo, appareil à raclette, appareil à fondue,</w:t>
      </w:r>
      <w:r w:rsidR="00BD6919">
        <w:t xml:space="preserve"> bouilloire électrique,</w:t>
      </w:r>
      <w:r>
        <w:t xml:space="preserve"> cafetière à piston </w:t>
      </w:r>
      <w:proofErr w:type="spellStart"/>
      <w:r>
        <w:t>Bodum</w:t>
      </w:r>
      <w:proofErr w:type="spellEnd"/>
      <w:r>
        <w:t>, autocuiseur, plats à tarte et à gratin,</w:t>
      </w:r>
      <w:r w:rsidR="00BD6919">
        <w:t xml:space="preserve"> casseroles, poêles,</w:t>
      </w:r>
      <w:r>
        <w:t xml:space="preserve"> aspirateur, sèche-cheveux, </w:t>
      </w:r>
      <w:r w:rsidR="00BD6919">
        <w:t>fer à repasser.</w:t>
      </w:r>
    </w:p>
    <w:p w:rsidR="000A0D43" w:rsidRDefault="000A0D43" w:rsidP="000A0D43">
      <w:pPr>
        <w:spacing w:after="0"/>
      </w:pPr>
      <w:r>
        <w:t xml:space="preserve">Alimentaire : Des denrées non périssables sont normalement présentes dans l’appartement (sel, poivre, huile, vinaigre, savon, papier WC, </w:t>
      </w:r>
      <w:r w:rsidR="00BD6919">
        <w:t xml:space="preserve">sac poubelles, </w:t>
      </w:r>
      <w:r>
        <w:t>produits nettoyants, éponges…)</w:t>
      </w:r>
    </w:p>
    <w:p w:rsidR="000A0D43" w:rsidRDefault="000A0D43" w:rsidP="009677D2">
      <w:pPr>
        <w:widowControl w:val="0"/>
      </w:pPr>
    </w:p>
    <w:p w:rsidR="000A0D43" w:rsidRDefault="000A0D43" w:rsidP="009677D2">
      <w:pPr>
        <w:widowControl w:val="0"/>
      </w:pPr>
    </w:p>
    <w:p w:rsidR="009677D2" w:rsidRDefault="009677D2" w:rsidP="009677D2">
      <w:pPr>
        <w:widowControl w:val="0"/>
      </w:pPr>
      <w:r w:rsidRPr="00662CE3">
        <w:rPr>
          <w:b/>
          <w:u w:val="single"/>
        </w:rPr>
        <w:t>Avant son départ</w:t>
      </w:r>
      <w:r>
        <w:t>, l’occupant devra impérativement effectuer un nettoyage complet et soigné des lieux : sols, meubles, lavabos, literie. Les lits devront être recouverts avec leur couvre-lit d’origine. Les poubelles seront vidées. Les placards devront être laissés en bon état et rangés. Aucun effet ou objet personnel ne sera laissé dans les chambres ou dans les placards.</w:t>
      </w:r>
    </w:p>
    <w:p w:rsidR="009677D2" w:rsidRDefault="009677D2" w:rsidP="009677D2">
      <w:pPr>
        <w:widowControl w:val="0"/>
      </w:pPr>
      <w:r>
        <w:t>Le linge de maison devra être nettoyé ou déposé au pressing (payé par l’utilisateur)</w:t>
      </w:r>
    </w:p>
    <w:p w:rsidR="00A95E09" w:rsidRDefault="009677D2" w:rsidP="009677D2">
      <w:pPr>
        <w:widowControl w:val="0"/>
      </w:pPr>
      <w:r>
        <w:t xml:space="preserve">Au départ, le </w:t>
      </w:r>
      <w:r w:rsidR="00A95E09">
        <w:t>locataire</w:t>
      </w:r>
      <w:r>
        <w:t xml:space="preserve"> : </w:t>
      </w:r>
    </w:p>
    <w:p w:rsidR="00A95E09" w:rsidRDefault="00D67DFB" w:rsidP="00A95E09">
      <w:pPr>
        <w:pStyle w:val="Paragraphedeliste"/>
        <w:widowControl w:val="0"/>
        <w:numPr>
          <w:ilvl w:val="0"/>
          <w:numId w:val="2"/>
        </w:numPr>
      </w:pPr>
      <w:r>
        <w:t>V</w:t>
      </w:r>
      <w:r w:rsidR="009677D2">
        <w:t>érifie que tous les points d’eau sont fermés et les chauffages étein</w:t>
      </w:r>
      <w:r w:rsidR="00A95E09">
        <w:t>ts</w:t>
      </w:r>
    </w:p>
    <w:p w:rsidR="00D67DFB" w:rsidRDefault="00D67DFB" w:rsidP="00A95E09">
      <w:pPr>
        <w:pStyle w:val="Paragraphedeliste"/>
        <w:widowControl w:val="0"/>
        <w:numPr>
          <w:ilvl w:val="0"/>
          <w:numId w:val="2"/>
        </w:numPr>
      </w:pPr>
      <w:r>
        <w:t>Eteint l’électricité (compteur derrière la porte d’entrée)</w:t>
      </w:r>
    </w:p>
    <w:p w:rsidR="00A95E09" w:rsidRDefault="00D67DFB" w:rsidP="00A95E09">
      <w:pPr>
        <w:pStyle w:val="Paragraphedeliste"/>
        <w:widowControl w:val="0"/>
        <w:numPr>
          <w:ilvl w:val="0"/>
          <w:numId w:val="2"/>
        </w:numPr>
      </w:pPr>
      <w:r>
        <w:t>N</w:t>
      </w:r>
      <w:r w:rsidR="009677D2">
        <w:t>ettoie</w:t>
      </w:r>
      <w:r w:rsidR="00A95E09">
        <w:t xml:space="preserve"> le frigo et le laisse ouvert </w:t>
      </w:r>
    </w:p>
    <w:p w:rsidR="00A95E09" w:rsidRDefault="00D67DFB" w:rsidP="00A95E09">
      <w:pPr>
        <w:pStyle w:val="Paragraphedeliste"/>
        <w:widowControl w:val="0"/>
        <w:numPr>
          <w:ilvl w:val="0"/>
          <w:numId w:val="2"/>
        </w:numPr>
      </w:pPr>
      <w:r>
        <w:t>E</w:t>
      </w:r>
      <w:r w:rsidR="009677D2">
        <w:t xml:space="preserve">ffectue </w:t>
      </w:r>
      <w:r w:rsidR="00A95E09">
        <w:t>un ménage et ferme les volets</w:t>
      </w:r>
    </w:p>
    <w:p w:rsidR="00A95E09" w:rsidRDefault="00D67DFB" w:rsidP="00A95E09">
      <w:pPr>
        <w:pStyle w:val="Paragraphedeliste"/>
        <w:widowControl w:val="0"/>
        <w:numPr>
          <w:ilvl w:val="0"/>
          <w:numId w:val="2"/>
        </w:numPr>
      </w:pPr>
      <w:r>
        <w:t>V</w:t>
      </w:r>
      <w:r w:rsidR="00A95E09">
        <w:t>ide les poubelles et le frigo</w:t>
      </w:r>
    </w:p>
    <w:p w:rsidR="00A95E09" w:rsidRPr="007E11C5" w:rsidRDefault="00D67DFB" w:rsidP="00A95E09">
      <w:pPr>
        <w:pStyle w:val="Paragraphedeliste"/>
        <w:widowControl w:val="0"/>
        <w:numPr>
          <w:ilvl w:val="0"/>
          <w:numId w:val="2"/>
        </w:numPr>
        <w:rPr>
          <w:b/>
        </w:rPr>
      </w:pPr>
      <w:r>
        <w:rPr>
          <w:b/>
        </w:rPr>
        <w:t>S</w:t>
      </w:r>
      <w:r w:rsidR="009677D2" w:rsidRPr="007E11C5">
        <w:rPr>
          <w:b/>
        </w:rPr>
        <w:t xml:space="preserve">’assure que les clefs </w:t>
      </w:r>
      <w:r>
        <w:rPr>
          <w:b/>
        </w:rPr>
        <w:t xml:space="preserve">du parking </w:t>
      </w:r>
      <w:r w:rsidR="009677D2" w:rsidRPr="007E11C5">
        <w:rPr>
          <w:b/>
        </w:rPr>
        <w:t>sont</w:t>
      </w:r>
      <w:r w:rsidR="00A95E09" w:rsidRPr="007E11C5">
        <w:rPr>
          <w:b/>
        </w:rPr>
        <w:t xml:space="preserve"> bien dans le tiroir de gauche</w:t>
      </w:r>
    </w:p>
    <w:p w:rsidR="007E7250" w:rsidRDefault="00D67DFB" w:rsidP="00A95E09">
      <w:pPr>
        <w:pStyle w:val="Paragraphedeliste"/>
        <w:widowControl w:val="0"/>
        <w:numPr>
          <w:ilvl w:val="0"/>
          <w:numId w:val="2"/>
        </w:numPr>
      </w:pPr>
      <w:r>
        <w:t>R</w:t>
      </w:r>
      <w:r w:rsidR="009677D2">
        <w:t>éapprovisionne les denrées non périssables et produits d’entretien utilisés (en particulier le P</w:t>
      </w:r>
      <w:r w:rsidR="00A95E09">
        <w:t>apier WC</w:t>
      </w:r>
      <w:r w:rsidR="009677D2">
        <w:t>)</w:t>
      </w:r>
    </w:p>
    <w:p w:rsidR="00BD6919" w:rsidRDefault="00BD6919" w:rsidP="00BD6919">
      <w:pPr>
        <w:widowControl w:val="0"/>
      </w:pPr>
    </w:p>
    <w:p w:rsidR="00BD6919" w:rsidRDefault="00BD6919" w:rsidP="00BD6919">
      <w:pPr>
        <w:widowControl w:val="0"/>
        <w:jc w:val="center"/>
        <w:rPr>
          <w:rFonts w:ascii="Freestyle Script" w:hAnsi="Freestyle Script"/>
          <w:b/>
          <w:sz w:val="40"/>
        </w:rPr>
      </w:pPr>
      <w:r w:rsidRPr="004F07FC">
        <w:rPr>
          <w:rFonts w:ascii="Freestyle Script" w:hAnsi="Freestyle Script"/>
          <w:b/>
          <w:sz w:val="40"/>
        </w:rPr>
        <w:t>BON SEJOUR !!</w:t>
      </w:r>
    </w:p>
    <w:p w:rsidR="004F07FC" w:rsidRPr="004F07FC" w:rsidRDefault="004F07FC" w:rsidP="00BD6919">
      <w:pPr>
        <w:widowControl w:val="0"/>
        <w:jc w:val="center"/>
        <w:rPr>
          <w:rFonts w:ascii="Freestyle Script" w:hAnsi="Freestyle Script"/>
          <w:b/>
          <w:sz w:val="40"/>
        </w:rPr>
      </w:pPr>
      <w:bookmarkStart w:id="0" w:name="_GoBack"/>
      <w:r>
        <w:rPr>
          <w:rFonts w:ascii="Freestyle Script" w:hAnsi="Freestyle Script"/>
          <w:b/>
          <w:noProof/>
          <w:sz w:val="40"/>
          <w:lang w:eastAsia="fr-FR"/>
        </w:rPr>
        <w:drawing>
          <wp:inline distT="0" distB="0" distL="0" distR="0">
            <wp:extent cx="4897755" cy="3265362"/>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hotoslaclusazhiver_2226_f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99213" cy="3266334"/>
                    </a:xfrm>
                    <a:prstGeom prst="rect">
                      <a:avLst/>
                    </a:prstGeom>
                  </pic:spPr>
                </pic:pic>
              </a:graphicData>
            </a:graphic>
          </wp:inline>
        </w:drawing>
      </w:r>
      <w:bookmarkEnd w:id="0"/>
    </w:p>
    <w:sectPr w:rsidR="004F07FC" w:rsidRPr="004F07FC" w:rsidSect="00EB3F22">
      <w:pgSz w:w="11906" w:h="16838" w:code="9"/>
      <w:pgMar w:top="1418" w:right="1418" w:bottom="1418" w:left="1418" w:header="709" w:footer="709" w:gutter="567"/>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7B46B2"/>
    <w:multiLevelType w:val="hybridMultilevel"/>
    <w:tmpl w:val="DF10179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36E82274"/>
    <w:multiLevelType w:val="hybridMultilevel"/>
    <w:tmpl w:val="F9DC2B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bookFoldPrintingSheets w:val="12"/>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7250"/>
    <w:rsid w:val="00061FAF"/>
    <w:rsid w:val="000763E7"/>
    <w:rsid w:val="000A0D43"/>
    <w:rsid w:val="002B10B8"/>
    <w:rsid w:val="004F07FC"/>
    <w:rsid w:val="00587E24"/>
    <w:rsid w:val="005915CB"/>
    <w:rsid w:val="00662CE3"/>
    <w:rsid w:val="006E337F"/>
    <w:rsid w:val="007E11C5"/>
    <w:rsid w:val="007E7250"/>
    <w:rsid w:val="008722AD"/>
    <w:rsid w:val="0095148F"/>
    <w:rsid w:val="009677D2"/>
    <w:rsid w:val="00A831ED"/>
    <w:rsid w:val="00A95E09"/>
    <w:rsid w:val="00BD6919"/>
    <w:rsid w:val="00C15029"/>
    <w:rsid w:val="00C346EA"/>
    <w:rsid w:val="00C9209F"/>
    <w:rsid w:val="00CB3348"/>
    <w:rsid w:val="00D67DFB"/>
    <w:rsid w:val="00EB3F22"/>
    <w:rsid w:val="00EF016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7DAEA04-FD8B-46FC-8640-AE22C0742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763E7"/>
    <w:pPr>
      <w:ind w:left="720"/>
      <w:contextualSpacing/>
    </w:pPr>
  </w:style>
  <w:style w:type="character" w:customStyle="1" w:styleId="valeur">
    <w:name w:val="valeur"/>
    <w:basedOn w:val="Policepardfaut"/>
    <w:rsid w:val="00587E24"/>
  </w:style>
  <w:style w:type="paragraph" w:styleId="Sansinterligne">
    <w:name w:val="No Spacing"/>
    <w:uiPriority w:val="1"/>
    <w:qFormat/>
    <w:rsid w:val="009677D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9225610">
      <w:bodyDiv w:val="1"/>
      <w:marLeft w:val="0"/>
      <w:marRight w:val="0"/>
      <w:marTop w:val="0"/>
      <w:marBottom w:val="0"/>
      <w:divBdr>
        <w:top w:val="none" w:sz="0" w:space="0" w:color="auto"/>
        <w:left w:val="none" w:sz="0" w:space="0" w:color="auto"/>
        <w:bottom w:val="none" w:sz="0" w:space="0" w:color="auto"/>
        <w:right w:val="none" w:sz="0" w:space="0" w:color="auto"/>
      </w:divBdr>
      <w:divsChild>
        <w:div w:id="1610623045">
          <w:marLeft w:val="0"/>
          <w:marRight w:val="0"/>
          <w:marTop w:val="0"/>
          <w:marBottom w:val="0"/>
          <w:divBdr>
            <w:top w:val="none" w:sz="0" w:space="0" w:color="auto"/>
            <w:left w:val="none" w:sz="0" w:space="0" w:color="auto"/>
            <w:bottom w:val="none" w:sz="0" w:space="0" w:color="auto"/>
            <w:right w:val="none" w:sz="0" w:space="0" w:color="auto"/>
          </w:divBdr>
          <w:divsChild>
            <w:div w:id="411586394">
              <w:marLeft w:val="0"/>
              <w:marRight w:val="0"/>
              <w:marTop w:val="0"/>
              <w:marBottom w:val="0"/>
              <w:divBdr>
                <w:top w:val="none" w:sz="0" w:space="0" w:color="auto"/>
                <w:left w:val="none" w:sz="0" w:space="0" w:color="auto"/>
                <w:bottom w:val="none" w:sz="0" w:space="0" w:color="auto"/>
                <w:right w:val="none" w:sz="0" w:space="0" w:color="auto"/>
              </w:divBdr>
              <w:divsChild>
                <w:div w:id="1518695012">
                  <w:marLeft w:val="0"/>
                  <w:marRight w:val="0"/>
                  <w:marTop w:val="0"/>
                  <w:marBottom w:val="0"/>
                  <w:divBdr>
                    <w:top w:val="none" w:sz="0" w:space="0" w:color="auto"/>
                    <w:left w:val="none" w:sz="0" w:space="0" w:color="auto"/>
                    <w:bottom w:val="none" w:sz="0" w:space="0" w:color="auto"/>
                    <w:right w:val="none" w:sz="0" w:space="0" w:color="auto"/>
                  </w:divBdr>
                  <w:divsChild>
                    <w:div w:id="1036270615">
                      <w:marLeft w:val="0"/>
                      <w:marRight w:val="0"/>
                      <w:marTop w:val="0"/>
                      <w:marBottom w:val="0"/>
                      <w:divBdr>
                        <w:top w:val="none" w:sz="0" w:space="0" w:color="auto"/>
                        <w:left w:val="none" w:sz="0" w:space="0" w:color="auto"/>
                        <w:bottom w:val="none" w:sz="0" w:space="0" w:color="auto"/>
                        <w:right w:val="none" w:sz="0" w:space="0" w:color="auto"/>
                      </w:divBdr>
                      <w:divsChild>
                        <w:div w:id="181093059">
                          <w:marLeft w:val="0"/>
                          <w:marRight w:val="0"/>
                          <w:marTop w:val="0"/>
                          <w:marBottom w:val="0"/>
                          <w:divBdr>
                            <w:top w:val="none" w:sz="0" w:space="0" w:color="auto"/>
                            <w:left w:val="none" w:sz="0" w:space="0" w:color="auto"/>
                            <w:bottom w:val="none" w:sz="0" w:space="0" w:color="auto"/>
                            <w:right w:val="none" w:sz="0" w:space="0" w:color="auto"/>
                          </w:divBdr>
                          <w:divsChild>
                            <w:div w:id="1504279928">
                              <w:marLeft w:val="0"/>
                              <w:marRight w:val="0"/>
                              <w:marTop w:val="0"/>
                              <w:marBottom w:val="0"/>
                              <w:divBdr>
                                <w:top w:val="none" w:sz="0" w:space="0" w:color="auto"/>
                                <w:left w:val="none" w:sz="0" w:space="0" w:color="auto"/>
                                <w:bottom w:val="none" w:sz="0" w:space="0" w:color="auto"/>
                                <w:right w:val="none" w:sz="0" w:space="0" w:color="auto"/>
                              </w:divBdr>
                              <w:divsChild>
                                <w:div w:id="1346203341">
                                  <w:marLeft w:val="0"/>
                                  <w:marRight w:val="0"/>
                                  <w:marTop w:val="0"/>
                                  <w:marBottom w:val="0"/>
                                  <w:divBdr>
                                    <w:top w:val="none" w:sz="0" w:space="0" w:color="auto"/>
                                    <w:left w:val="none" w:sz="0" w:space="0" w:color="auto"/>
                                    <w:bottom w:val="none" w:sz="0" w:space="0" w:color="auto"/>
                                    <w:right w:val="none" w:sz="0" w:space="0" w:color="auto"/>
                                  </w:divBdr>
                                  <w:divsChild>
                                    <w:div w:id="1098677829">
                                      <w:marLeft w:val="0"/>
                                      <w:marRight w:val="0"/>
                                      <w:marTop w:val="0"/>
                                      <w:marBottom w:val="0"/>
                                      <w:divBdr>
                                        <w:top w:val="none" w:sz="0" w:space="0" w:color="auto"/>
                                        <w:left w:val="none" w:sz="0" w:space="0" w:color="auto"/>
                                        <w:bottom w:val="none" w:sz="0" w:space="0" w:color="auto"/>
                                        <w:right w:val="none" w:sz="0" w:space="0" w:color="auto"/>
                                      </w:divBdr>
                                      <w:divsChild>
                                        <w:div w:id="1808938627">
                                          <w:marLeft w:val="0"/>
                                          <w:marRight w:val="0"/>
                                          <w:marTop w:val="0"/>
                                          <w:marBottom w:val="0"/>
                                          <w:divBdr>
                                            <w:top w:val="none" w:sz="0" w:space="0" w:color="auto"/>
                                            <w:left w:val="none" w:sz="0" w:space="0" w:color="auto"/>
                                            <w:bottom w:val="none" w:sz="0" w:space="0" w:color="auto"/>
                                            <w:right w:val="none" w:sz="0" w:space="0" w:color="auto"/>
                                          </w:divBdr>
                                        </w:div>
                                        <w:div w:id="177747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135</TotalTime>
  <Pages>4</Pages>
  <Words>435</Words>
  <Characters>2396</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Corentine Saumet</dc:creator>
  <cp:keywords/>
  <dc:description/>
  <cp:lastModifiedBy>Corentine Saumet</cp:lastModifiedBy>
  <cp:revision>9</cp:revision>
  <dcterms:created xsi:type="dcterms:W3CDTF">2017-01-16T13:38:00Z</dcterms:created>
  <dcterms:modified xsi:type="dcterms:W3CDTF">2017-09-08T20:27:00Z</dcterms:modified>
</cp:coreProperties>
</file>